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51B01337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</w:t>
      </w:r>
      <w:r w:rsidR="00BF2C5E">
        <w:rPr>
          <w:b/>
          <w:color w:val="auto"/>
          <w:lang w:val="en-US"/>
        </w:rPr>
        <w:t>1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</w:t>
      </w:r>
      <w:r w:rsidR="00BF2C5E">
        <w:rPr>
          <w:b/>
          <w:color w:val="auto"/>
          <w:lang w:val="en-US"/>
        </w:rPr>
        <w:t>2</w:t>
      </w:r>
      <w:r w:rsidRPr="00CE104A">
        <w:rPr>
          <w:b/>
          <w:color w:val="auto"/>
          <w:lang w:val="bg-BG"/>
        </w:rPr>
        <w:t xml:space="preserve">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57D38130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166675">
        <w:rPr>
          <w:color w:val="auto"/>
          <w:lang w:val="bg-BG"/>
        </w:rPr>
        <w:t>д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ни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 xml:space="preserve">демична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5EF9B20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</w:t>
      </w:r>
      <w:r w:rsidR="00BF2C5E">
        <w:rPr>
          <w:iCs/>
          <w:color w:val="auto"/>
          <w:lang w:val="en-US"/>
        </w:rPr>
        <w:t>1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</w:t>
      </w:r>
      <w:r w:rsidR="00BF2C5E">
        <w:rPr>
          <w:iCs/>
          <w:color w:val="auto"/>
          <w:lang w:val="en-US"/>
        </w:rPr>
        <w:t>2</w:t>
      </w:r>
      <w:bookmarkStart w:id="0" w:name="_GoBack"/>
      <w:bookmarkEnd w:id="0"/>
      <w:r w:rsidR="00A6711F" w:rsidRPr="00CE104A">
        <w:rPr>
          <w:iCs/>
          <w:color w:val="auto"/>
          <w:lang w:val="bg-BG"/>
        </w:rPr>
        <w:t xml:space="preserve"> година </w:t>
      </w:r>
      <w:r w:rsidRPr="00CE104A">
        <w:rPr>
          <w:iCs/>
          <w:color w:val="auto"/>
          <w:lang w:val="bg-BG"/>
        </w:rPr>
        <w:t>във връзка с епидемията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5E53527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r w:rsidRPr="00CE104A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B45B50" w:rsidRPr="00CE104A">
        <w:rPr>
          <w:iCs/>
          <w:color w:val="auto"/>
          <w:lang w:val="bg-BG"/>
        </w:rPr>
        <w:t>епидемия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CE104A">
        <w:rPr>
          <w:b/>
          <w:color w:val="auto"/>
          <w:lang w:val="bg-BG"/>
        </w:rPr>
        <w:t xml:space="preserve">общи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>задължителни</w:t>
      </w:r>
      <w:r w:rsidRPr="00CE104A">
        <w:rPr>
          <w:color w:val="auto"/>
          <w:lang w:val="bg-BG"/>
        </w:rPr>
        <w:t xml:space="preserve">) и </w:t>
      </w:r>
      <w:r w:rsidR="004B2E97" w:rsidRPr="00CE104A">
        <w:rPr>
          <w:b/>
          <w:color w:val="auto"/>
          <w:lang w:val="bg-BG"/>
        </w:rPr>
        <w:t>препоръчителни</w:t>
      </w:r>
      <w:r w:rsidRPr="00CE104A">
        <w:rPr>
          <w:b/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 xml:space="preserve">приложими </w:t>
      </w:r>
      <w:r w:rsidR="004B2E97" w:rsidRPr="00CE104A">
        <w:rPr>
          <w:i/>
          <w:color w:val="auto"/>
          <w:lang w:val="bg-BG"/>
        </w:rPr>
        <w:t xml:space="preserve">частично и/или само </w:t>
      </w:r>
      <w:r w:rsidRPr="00CE104A">
        <w:rPr>
          <w:i/>
          <w:color w:val="auto"/>
          <w:lang w:val="bg-BG"/>
        </w:rPr>
        <w:t>в отделни училища</w:t>
      </w:r>
      <w:r w:rsidRPr="00CE104A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5EF9D9EA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</w:t>
      </w:r>
      <w:r w:rsidRPr="00CE104A">
        <w:rPr>
          <w:color w:val="auto"/>
          <w:lang w:val="bg-BG"/>
        </w:rPr>
        <w:lastRenderedPageBreak/>
        <w:t xml:space="preserve">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</w:t>
      </w:r>
      <w:r w:rsidR="00DB5D35">
        <w:rPr>
          <w:b/>
          <w:color w:val="auto"/>
          <w:lang w:val="bg-BG"/>
        </w:rPr>
        <w:t>низационен модел не може да бъде</w:t>
      </w:r>
      <w:r w:rsidRPr="00CE104A">
        <w:rPr>
          <w:b/>
          <w:color w:val="auto"/>
          <w:lang w:val="bg-BG"/>
        </w:rPr>
        <w:t xml:space="preserve">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паралелка. </w:t>
      </w:r>
    </w:p>
    <w:p w14:paraId="7F24A43D" w14:textId="7C82B925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й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519302AC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невзаимодействие</w:t>
      </w:r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невзаимодействие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при малко </w:t>
      </w:r>
      <w:r w:rsidR="005A78AF" w:rsidRPr="00CE104A">
        <w:rPr>
          <w:color w:val="auto"/>
          <w:lang w:val="bg-BG"/>
        </w:rPr>
        <w:t xml:space="preserve">основно </w:t>
      </w:r>
      <w:r w:rsidR="00D22831" w:rsidRPr="00CE104A">
        <w:rPr>
          <w:color w:val="auto"/>
          <w:lang w:val="bg-BG"/>
        </w:rPr>
        <w:t>училище</w:t>
      </w:r>
      <w:r w:rsidR="004761D8" w:rsidRPr="00CE104A">
        <w:rPr>
          <w:b/>
          <w:i/>
          <w:color w:val="auto"/>
          <w:lang w:val="bg-BG"/>
        </w:rPr>
        <w:t xml:space="preserve"> </w:t>
      </w:r>
      <w:r w:rsidR="004761D8" w:rsidRPr="00CE104A">
        <w:rPr>
          <w:color w:val="auto"/>
          <w:lang w:val="bg-BG"/>
        </w:rPr>
        <w:t>с едн</w:t>
      </w:r>
      <w:r w:rsidR="00DB5D35">
        <w:rPr>
          <w:color w:val="auto"/>
          <w:lang w:val="bg-BG"/>
        </w:rPr>
        <w:t>а група за Ц</w:t>
      </w:r>
      <w:r w:rsidR="005A78AF" w:rsidRPr="00CE104A">
        <w:rPr>
          <w:color w:val="auto"/>
          <w:lang w:val="bg-BG"/>
        </w:rPr>
        <w:t>О</w:t>
      </w:r>
      <w:r w:rsidR="00DB5D35">
        <w:rPr>
          <w:color w:val="auto"/>
          <w:lang w:val="bg-BG"/>
        </w:rPr>
        <w:t>У</w:t>
      </w:r>
      <w:r w:rsidR="005A78AF" w:rsidRPr="00CE104A">
        <w:rPr>
          <w:color w:val="auto"/>
          <w:lang w:val="bg-BG"/>
        </w:rPr>
        <w:t>Д в начален етап и като цяло малко на брой ученици може да се приложи разделяне само между етапи (паралелките в начален етап не</w:t>
      </w:r>
      <w:r w:rsidR="00F92174">
        <w:rPr>
          <w:color w:val="auto"/>
          <w:lang w:val="bg-BG"/>
        </w:rPr>
        <w:t xml:space="preserve"> </w:t>
      </w:r>
      <w:r w:rsidR="005A78AF" w:rsidRPr="00CE104A">
        <w:rPr>
          <w:color w:val="auto"/>
          <w:lang w:val="bg-BG"/>
        </w:rPr>
        <w:t xml:space="preserve">взаимодействат с тези от прогимназиален етап). </w:t>
      </w:r>
    </w:p>
    <w:p w14:paraId="7787A2D7" w14:textId="4832871E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Прилагането на стратегията на невзаимодействие в пълния й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DB5D35">
        <w:rPr>
          <w:color w:val="auto"/>
          <w:lang w:val="bg-BG"/>
        </w:rPr>
        <w:t>училища с една група Ц</w:t>
      </w:r>
      <w:r w:rsidR="00480FA1" w:rsidRPr="00CE104A">
        <w:rPr>
          <w:color w:val="auto"/>
          <w:lang w:val="bg-BG"/>
        </w:rPr>
        <w:t>О</w:t>
      </w:r>
      <w:r w:rsidR="00DB5D35">
        <w:rPr>
          <w:color w:val="auto"/>
          <w:lang w:val="bg-BG"/>
        </w:rPr>
        <w:t>У</w:t>
      </w:r>
      <w:r w:rsidR="00480FA1" w:rsidRPr="00CE104A">
        <w:rPr>
          <w:color w:val="auto"/>
          <w:lang w:val="bg-BG"/>
        </w:rPr>
        <w:t>Д, препоръчваме стратегията за невзаимодействие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7201BC7D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</w:t>
      </w:r>
      <w:r w:rsidR="00A22C9B">
        <w:rPr>
          <w:color w:val="auto"/>
          <w:lang w:val="bg-BG"/>
        </w:rPr>
        <w:t>,</w:t>
      </w:r>
      <w:r w:rsidR="006F15AE">
        <w:rPr>
          <w:color w:val="auto"/>
          <w:lang w:val="bg-BG"/>
        </w:rPr>
        <w:t xml:space="preserve">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315D3B57" w:rsidR="00CF5ECB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CE104A">
          <w:rPr>
            <w:rStyle w:val="Hyperlink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EB6D96">
        <w:rPr>
          <w:rStyle w:val="Hyperlink"/>
          <w:rFonts w:ascii="Times New Roman" w:eastAsia="Book Antiqua" w:hAnsi="Times New Roman" w:cs="Times New Roman"/>
          <w:color w:val="auto"/>
          <w:lang w:val="bg-BG"/>
        </w:rPr>
        <w:t>.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75FE03CB" w:rsidR="0037510C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14:paraId="73815DFA" w14:textId="2CE479CF" w:rsidR="00452F20" w:rsidRPr="000D7732" w:rsidRDefault="00452F20" w:rsidP="00452F20">
      <w:pPr>
        <w:pStyle w:val="ListParagraph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3218A945" w:rsidR="00385E90" w:rsidRPr="000D7732" w:rsidRDefault="007C6722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9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09E5F23D" w14:textId="63888DF4" w:rsidR="00E04C36" w:rsidRPr="00CE104A" w:rsidRDefault="00832F1A" w:rsidP="00B365B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</w:p>
    <w:p w14:paraId="558ABAD1" w14:textId="77777777" w:rsidR="00E04C36" w:rsidRPr="00CE104A" w:rsidRDefault="00E04C36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</w:t>
      </w:r>
      <w:r w:rsidR="00F82382" w:rsidRPr="00CE104A">
        <w:rPr>
          <w:color w:val="auto"/>
          <w:lang w:val="bg-BG"/>
        </w:rPr>
        <w:lastRenderedPageBreak/>
        <w:t xml:space="preserve">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6031E89A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>Обособяване на място за изолиране 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5E1E34B4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64978EF3" w:rsidR="006F15AE" w:rsidRPr="00E218B9" w:rsidRDefault="006F15AE" w:rsidP="006F15AE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lastRenderedPageBreak/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вирусоцидно действие,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70651BE0" w:rsidR="006F15AE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lastRenderedPageBreak/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риска от </w:t>
      </w:r>
      <w:r w:rsidRPr="00CE104A">
        <w:rPr>
          <w:rFonts w:ascii="Times New Roman" w:eastAsia="Book Antiqua" w:hAnsi="Times New Roman" w:cs="Times New Roman"/>
          <w:lang w:val="bg-BG"/>
        </w:rPr>
        <w:lastRenderedPageBreak/>
        <w:t>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77777777" w:rsidR="006577E8" w:rsidRPr="000D7732" w:rsidRDefault="006577E8" w:rsidP="006577E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6F15AE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2500E">
        <w:rPr>
          <w:rFonts w:ascii="Times New Roman" w:hAnsi="Times New Roman" w:cs="Times New Roman"/>
          <w:color w:val="FF0000"/>
          <w:lang w:val="bg-BG"/>
        </w:rPr>
        <w:t>Учениците от паралелката в начален курс, на които учителят е класен ръководител –</w:t>
      </w:r>
      <w:r w:rsidR="00277877" w:rsidRPr="0022500E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22500E">
        <w:rPr>
          <w:rFonts w:ascii="Times New Roman" w:hAnsi="Times New Roman" w:cs="Times New Roman"/>
          <w:color w:val="FF0000"/>
          <w:lang w:val="bg-BG"/>
        </w:rPr>
        <w:t>родители</w:t>
      </w:r>
      <w:r w:rsidR="00277877" w:rsidRPr="0022500E">
        <w:rPr>
          <w:rFonts w:ascii="Times New Roman" w:hAnsi="Times New Roman" w:cs="Times New Roman"/>
          <w:color w:val="FF0000"/>
          <w:lang w:val="bg-BG"/>
        </w:rPr>
        <w:t>те</w:t>
      </w:r>
      <w:r w:rsidRPr="0022500E">
        <w:rPr>
          <w:rFonts w:ascii="Times New Roman" w:hAnsi="Times New Roman" w:cs="Times New Roman"/>
          <w:color w:val="FF0000"/>
          <w:lang w:val="bg-BG"/>
        </w:rPr>
        <w:t>/настойници</w:t>
      </w:r>
      <w:r w:rsidR="00277877" w:rsidRPr="0022500E">
        <w:rPr>
          <w:rFonts w:ascii="Times New Roman" w:hAnsi="Times New Roman" w:cs="Times New Roman"/>
          <w:color w:val="FF0000"/>
          <w:lang w:val="bg-BG"/>
        </w:rPr>
        <w:t>те</w:t>
      </w:r>
      <w:r w:rsidRPr="0022500E">
        <w:rPr>
          <w:rFonts w:ascii="Times New Roman" w:hAnsi="Times New Roman" w:cs="Times New Roman"/>
          <w:color w:val="FF0000"/>
          <w:lang w:val="bg-BG"/>
        </w:rPr>
        <w:t xml:space="preserve"> се инструктират за провеждане на наблюдение за поява на клинични симптоми и признаци </w:t>
      </w:r>
      <w:r w:rsidRPr="00CE104A">
        <w:rPr>
          <w:rFonts w:ascii="Times New Roman" w:hAnsi="Times New Roman" w:cs="Times New Roman"/>
          <w:lang w:val="bg-BG"/>
        </w:rPr>
        <w:t xml:space="preserve">за COVID-19 и навременно уведомяване на личния лекар на детето и на РЗИ. </w:t>
      </w:r>
    </w:p>
    <w:p w14:paraId="331F0F7E" w14:textId="7E297144" w:rsidR="006F15AE" w:rsidRPr="00CE104A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6F15A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>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прагови стойности (критерии) и за заболелите от COVID-19, при които ще се превминава на обучение в електоронна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</w:t>
      </w:r>
      <w:r w:rsidR="008E496B" w:rsidRPr="00CE104A">
        <w:rPr>
          <w:rFonts w:ascii="Times New Roman" w:hAnsi="Times New Roman" w:cs="Times New Roman"/>
          <w:lang w:val="bg-BG"/>
        </w:rPr>
        <w:lastRenderedPageBreak/>
        <w:t xml:space="preserve">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511FB34B" w:rsidR="0025322C" w:rsidRPr="00CE104A" w:rsidRDefault="0025322C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Изборът за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</w:t>
      </w:r>
      <w:r w:rsidRPr="00CE104A">
        <w:rPr>
          <w:rFonts w:ascii="Times New Roman" w:hAnsi="Times New Roman" w:cs="Times New Roman"/>
          <w:lang w:val="bg-BG"/>
        </w:rPr>
        <w:lastRenderedPageBreak/>
        <w:t>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75C89CE5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 xml:space="preserve">чрез синхронни учебни часове. За целта всеки ученик следва да разполага с интернет и с устройство, позволяващо му активно участие във </w:t>
      </w:r>
      <w:r w:rsidRPr="00CE104A">
        <w:rPr>
          <w:rFonts w:ascii="Times New Roman" w:hAnsi="Times New Roman" w:cs="Times New Roman"/>
          <w:lang w:val="bg-BG"/>
        </w:rPr>
        <w:lastRenderedPageBreak/>
        <w:t>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</w:t>
      </w:r>
      <w:r w:rsidR="009E02B7" w:rsidRPr="00CE104A">
        <w:rPr>
          <w:rFonts w:ascii="Times New Roman" w:hAnsi="Times New Roman" w:cs="Times New Roman"/>
          <w:lang w:val="bg-BG"/>
        </w:rPr>
        <w:lastRenderedPageBreak/>
        <w:t xml:space="preserve">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Hyperlink"/>
            <w:rFonts w:ascii="Times New Roman" w:eastAsia="Times New Roman" w:hAnsi="Times New Roman" w:cs="Times New Roman"/>
          </w:rPr>
          <w:t>https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drive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google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com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file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FPprH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Hyperlink"/>
            <w:rFonts w:ascii="Times New Roman" w:eastAsia="Times New Roman" w:hAnsi="Times New Roman" w:cs="Times New Roman"/>
          </w:rPr>
          <w:t>evfjvAOG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QtgWmod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Hyperlink"/>
            <w:rFonts w:ascii="Times New Roman" w:eastAsia="Times New Roman" w:hAnsi="Times New Roman" w:cs="Times New Roman"/>
          </w:rPr>
          <w:t>kBM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view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usp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Hyperlink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Hyperlink"/>
          <w:rFonts w:ascii="Times New Roman" w:eastAsia="Times New Roman" w:hAnsi="Times New Roman" w:cs="Times New Roman"/>
          <w:lang w:val="bg-BG"/>
        </w:rPr>
        <w:t>.</w:t>
      </w:r>
    </w:p>
    <w:p w14:paraId="08CE4854" w14:textId="0D39F19B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lastRenderedPageBreak/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</w:t>
      </w:r>
      <w:r w:rsidRPr="000B6D07">
        <w:rPr>
          <w:color w:val="auto"/>
          <w:lang w:val="bg-BG"/>
        </w:rPr>
        <w:lastRenderedPageBreak/>
        <w:t xml:space="preserve">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6A2DDC6C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надеждни източници на информация,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E83C62">
        <w:rPr>
          <w:color w:val="auto"/>
          <w:lang w:val="bg-BG"/>
        </w:rPr>
        <w:t xml:space="preserve">път </w:t>
      </w:r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lastRenderedPageBreak/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необходимостите от дооборудване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>качествено, достъпно и прибщаващо образование са по посока на:</w:t>
      </w:r>
    </w:p>
    <w:p w14:paraId="03B48D3C" w14:textId="5947239B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гъвкави творчески решения, разчупване на рутината и прилагане на иновации, интерактивен подход в обучението, интердисциплинарност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7841E5CA" w:rsidR="000C17D8" w:rsidRDefault="00175F1F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 xml:space="preserve">синхрон между всички учители, активна подкрепа на ръководството на 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651BAB17" w:rsidR="00216219" w:rsidRPr="00C35E97" w:rsidRDefault="00C35E97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на </w:t>
      </w:r>
      <w:r w:rsidR="00A73603" w:rsidRPr="00C35E97">
        <w:rPr>
          <w:rFonts w:ascii="Times New Roman" w:hAnsi="Times New Roman" w:cs="Times New Roman"/>
          <w:lang w:val="bg-BG"/>
        </w:rPr>
        <w:t xml:space="preserve">използване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69AB9ACE" w:rsidR="00D55234" w:rsidRPr="00CE104A" w:rsidRDefault="00452F20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4FDA3F7" w14:textId="27AA0F37" w:rsidR="00D55234" w:rsidRPr="00CE104A" w:rsidRDefault="00D55234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Ползва</w:t>
      </w:r>
      <w:r w:rsidR="00452F20">
        <w:rPr>
          <w:rFonts w:ascii="Times New Roman" w:hAnsi="Times New Roman" w:cs="Times New Roman"/>
          <w:lang w:val="bg-BG"/>
        </w:rPr>
        <w:t>не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>на</w:t>
      </w:r>
      <w:r w:rsidRPr="00CE104A">
        <w:rPr>
          <w:rFonts w:ascii="Times New Roman" w:hAnsi="Times New Roman" w:cs="Times New Roman"/>
          <w:lang w:val="bg-BG"/>
        </w:rPr>
        <w:t xml:space="preserve"> материална база на съседна сграда (напр. читалище). Базата трябва да </w:t>
      </w:r>
      <w:r w:rsidR="001A2B71">
        <w:rPr>
          <w:rFonts w:ascii="Times New Roman" w:hAnsi="Times New Roman" w:cs="Times New Roman"/>
          <w:lang w:val="bg-BG"/>
        </w:rPr>
        <w:t xml:space="preserve"> е </w:t>
      </w:r>
      <w:r w:rsidRPr="00CE104A">
        <w:rPr>
          <w:rFonts w:ascii="Times New Roman" w:hAnsi="Times New Roman" w:cs="Times New Roman"/>
          <w:lang w:val="bg-BG"/>
        </w:rPr>
        <w:t xml:space="preserve">подходяща и благоприятна като физическа среда и </w:t>
      </w:r>
      <w:r w:rsidR="00127A44" w:rsidRPr="00CE104A">
        <w:rPr>
          <w:rFonts w:ascii="Times New Roman" w:hAnsi="Times New Roman" w:cs="Times New Roman"/>
          <w:lang w:val="bg-BG"/>
        </w:rPr>
        <w:t>придвижването</w:t>
      </w:r>
      <w:r w:rsidRPr="00CE104A">
        <w:rPr>
          <w:rFonts w:ascii="Times New Roman" w:hAnsi="Times New Roman" w:cs="Times New Roman"/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42166B6D" w:rsidR="009A3A2F" w:rsidRPr="00CE104A" w:rsidRDefault="00C83A3B" w:rsidP="00B365B1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 xml:space="preserve">чин/учебна маса 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стаи)</w:t>
      </w:r>
      <w:r w:rsidR="001A2B71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3A7ECE40" w14:textId="3BE90A26" w:rsidR="00D55234" w:rsidRPr="00CE104A" w:rsidRDefault="00C83A3B" w:rsidP="00B365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657BE">
        <w:rPr>
          <w:rFonts w:ascii="Times New Roman" w:hAnsi="Times New Roman" w:cs="Times New Roman"/>
          <w:lang w:val="ru-RU"/>
        </w:rPr>
        <w:lastRenderedPageBreak/>
        <w:t>Намаляване на ненужни предмети в коридори/класни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ru-RU"/>
        </w:rPr>
        <w:t>Поставяне на плексигласова преграда пред бюрото на учителя.</w:t>
      </w:r>
    </w:p>
    <w:p w14:paraId="2BFAA733" w14:textId="32A809E2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Правила да не се допускат опашки от близкостоящи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lastRenderedPageBreak/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 лампи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>за дезинфекция на въздух</w:t>
      </w:r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могат да работят без прекъсване в присъствието на хора. Препоръчва се използваните от системите пури да не продуцират озон (</w:t>
      </w:r>
      <w:r w:rsidRPr="007C7452">
        <w:rPr>
          <w:rFonts w:ascii="Times New Roman" w:hAnsi="Times New Roman" w:cs="Times New Roman"/>
          <w:color w:val="000000"/>
        </w:rPr>
        <w:t>ozon</w:t>
      </w:r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0D7732" w:rsidRDefault="00004E71" w:rsidP="002C51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Hyperlink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bg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ListParagraph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16D4DDF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при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lastRenderedPageBreak/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lastRenderedPageBreak/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8D3F" w14:textId="77777777" w:rsidR="00C35B7C" w:rsidRDefault="00C35B7C" w:rsidP="002300C0">
      <w:r>
        <w:separator/>
      </w:r>
    </w:p>
  </w:endnote>
  <w:endnote w:type="continuationSeparator" w:id="0">
    <w:p w14:paraId="2335DA5A" w14:textId="77777777" w:rsidR="00C35B7C" w:rsidRDefault="00C35B7C" w:rsidP="002300C0">
      <w:r>
        <w:continuationSeparator/>
      </w:r>
    </w:p>
  </w:endnote>
  <w:endnote w:type="continuationNotice" w:id="1">
    <w:p w14:paraId="641941D8" w14:textId="77777777" w:rsidR="00C35B7C" w:rsidRDefault="00C35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FA9E" w14:textId="77777777" w:rsidR="00C35B7C" w:rsidRDefault="00C35B7C" w:rsidP="002300C0">
      <w:r>
        <w:separator/>
      </w:r>
    </w:p>
  </w:footnote>
  <w:footnote w:type="continuationSeparator" w:id="0">
    <w:p w14:paraId="1DC5C70C" w14:textId="77777777" w:rsidR="00C35B7C" w:rsidRDefault="00C35B7C" w:rsidP="002300C0">
      <w:r>
        <w:continuationSeparator/>
      </w:r>
    </w:p>
  </w:footnote>
  <w:footnote w:type="continuationNotice" w:id="1">
    <w:p w14:paraId="72CE7D5D" w14:textId="77777777" w:rsidR="00C35B7C" w:rsidRDefault="00C35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10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35"/>
  </w:num>
  <w:num w:numId="20">
    <w:abstractNumId w:val="31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  <w:num w:numId="25">
    <w:abstractNumId w:val="22"/>
  </w:num>
  <w:num w:numId="26">
    <w:abstractNumId w:val="36"/>
  </w:num>
  <w:num w:numId="27">
    <w:abstractNumId w:val="3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29"/>
  </w:num>
  <w:num w:numId="33">
    <w:abstractNumId w:val="1"/>
  </w:num>
  <w:num w:numId="34">
    <w:abstractNumId w:val="19"/>
  </w:num>
  <w:num w:numId="35">
    <w:abstractNumId w:val="28"/>
  </w:num>
  <w:num w:numId="36">
    <w:abstractNumId w:val="4"/>
  </w:num>
  <w:num w:numId="37">
    <w:abstractNumId w:val="3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305E"/>
    <w:rsid w:val="001A4044"/>
    <w:rsid w:val="001B33EF"/>
    <w:rsid w:val="001E1ECC"/>
    <w:rsid w:val="00203381"/>
    <w:rsid w:val="00212D67"/>
    <w:rsid w:val="00216219"/>
    <w:rsid w:val="0022500E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7D13"/>
    <w:rsid w:val="003E292F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863B7"/>
    <w:rsid w:val="005A78AF"/>
    <w:rsid w:val="005D640E"/>
    <w:rsid w:val="005E594D"/>
    <w:rsid w:val="005F60A3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D1C68"/>
    <w:rsid w:val="006D37D7"/>
    <w:rsid w:val="006D51AB"/>
    <w:rsid w:val="006E0B3C"/>
    <w:rsid w:val="006F15AE"/>
    <w:rsid w:val="00711D23"/>
    <w:rsid w:val="00715522"/>
    <w:rsid w:val="0072094F"/>
    <w:rsid w:val="0076247F"/>
    <w:rsid w:val="00770964"/>
    <w:rsid w:val="007867EF"/>
    <w:rsid w:val="00793871"/>
    <w:rsid w:val="007C6722"/>
    <w:rsid w:val="007D71E7"/>
    <w:rsid w:val="00816D60"/>
    <w:rsid w:val="00832F1A"/>
    <w:rsid w:val="008362D5"/>
    <w:rsid w:val="00872A0E"/>
    <w:rsid w:val="00876B60"/>
    <w:rsid w:val="008A10AE"/>
    <w:rsid w:val="008B4FFD"/>
    <w:rsid w:val="008C7ABB"/>
    <w:rsid w:val="008E496B"/>
    <w:rsid w:val="008F02B2"/>
    <w:rsid w:val="009152E4"/>
    <w:rsid w:val="009211DB"/>
    <w:rsid w:val="00922106"/>
    <w:rsid w:val="00943971"/>
    <w:rsid w:val="00994196"/>
    <w:rsid w:val="009A020C"/>
    <w:rsid w:val="009A3A2F"/>
    <w:rsid w:val="009C6088"/>
    <w:rsid w:val="009E02B7"/>
    <w:rsid w:val="009F35F2"/>
    <w:rsid w:val="00A15E55"/>
    <w:rsid w:val="00A22C9B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354A"/>
    <w:rsid w:val="00B365B1"/>
    <w:rsid w:val="00B45B50"/>
    <w:rsid w:val="00B612AC"/>
    <w:rsid w:val="00B81FC1"/>
    <w:rsid w:val="00B8465A"/>
    <w:rsid w:val="00B9406D"/>
    <w:rsid w:val="00BA0E89"/>
    <w:rsid w:val="00BB0007"/>
    <w:rsid w:val="00BB1A4B"/>
    <w:rsid w:val="00BB78B6"/>
    <w:rsid w:val="00BC2CE6"/>
    <w:rsid w:val="00BC745F"/>
    <w:rsid w:val="00BD03C9"/>
    <w:rsid w:val="00BE1452"/>
    <w:rsid w:val="00BF2C5E"/>
    <w:rsid w:val="00BF6102"/>
    <w:rsid w:val="00C1628B"/>
    <w:rsid w:val="00C225E9"/>
    <w:rsid w:val="00C34BEC"/>
    <w:rsid w:val="00C35AD0"/>
    <w:rsid w:val="00C35B7C"/>
    <w:rsid w:val="00C35E97"/>
    <w:rsid w:val="00C41490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B5D35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83C62"/>
    <w:rsid w:val="00E9352C"/>
    <w:rsid w:val="00E93D7D"/>
    <w:rsid w:val="00EA3904"/>
    <w:rsid w:val="00EB6872"/>
    <w:rsid w:val="00EB6D96"/>
    <w:rsid w:val="00EC074E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DCCE6106-9444-4E3B-B21C-4E77E823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0E15-1C32-4D8D-92B0-7E1603AD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10024</Words>
  <Characters>57138</Characters>
  <Application>Microsoft Office Word</Application>
  <DocSecurity>0</DocSecurity>
  <Lines>476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USER</cp:lastModifiedBy>
  <cp:revision>2</cp:revision>
  <cp:lastPrinted>2020-08-27T10:35:00Z</cp:lastPrinted>
  <dcterms:created xsi:type="dcterms:W3CDTF">2021-09-19T11:58:00Z</dcterms:created>
  <dcterms:modified xsi:type="dcterms:W3CDTF">2021-09-19T11:58:00Z</dcterms:modified>
</cp:coreProperties>
</file>